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06" w:rsidRPr="00335D06" w:rsidRDefault="00335D06" w:rsidP="00335D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35D06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Примерная форма </w:t>
      </w:r>
      <w:r w:rsidRPr="00335D06">
        <w:rPr>
          <w:rFonts w:ascii="Times New Roman" w:hAnsi="Times New Roman" w:cs="Times New Roman"/>
          <w:sz w:val="24"/>
          <w:szCs w:val="24"/>
          <w:highlight w:val="lightGray"/>
        </w:rPr>
        <w:t>уведомления потребителя о последствиях обнаружения факта нарушения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335D06">
        <w:rPr>
          <w:rFonts w:ascii="Times New Roman" w:hAnsi="Times New Roman" w:cs="Times New Roman"/>
          <w:sz w:val="24"/>
          <w:szCs w:val="24"/>
          <w:highlight w:val="lightGray"/>
        </w:rPr>
        <w:t>антимагнитной пломбы</w:t>
      </w:r>
    </w:p>
    <w:p w:rsidR="00335D06" w:rsidRPr="00D14E4F" w:rsidRDefault="00335D06" w:rsidP="00335D06">
      <w:pPr>
        <w:shd w:val="clear" w:color="auto" w:fill="FFFFFF"/>
        <w:textAlignment w:val="baseline"/>
        <w:rPr>
          <w:rFonts w:ascii="Times New Roman" w:hAnsi="Times New Roman" w:cs="Times New Roman"/>
        </w:rPr>
      </w:pPr>
    </w:p>
    <w:p w:rsidR="00335D06" w:rsidRPr="007340FF" w:rsidRDefault="00335D06" w:rsidP="007340FF">
      <w:pPr>
        <w:pStyle w:val="a5"/>
        <w:tabs>
          <w:tab w:val="left" w:pos="281"/>
          <w:tab w:val="left" w:pos="394"/>
        </w:tabs>
        <w:spacing w:before="170" w:after="113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340F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340FF" w:rsidRPr="00335D06" w:rsidRDefault="007340FF" w:rsidP="007340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C53CE">
        <w:rPr>
          <w:rFonts w:ascii="Times New Roman" w:hAnsi="Times New Roman" w:cs="Times New Roman"/>
          <w:sz w:val="24"/>
          <w:szCs w:val="24"/>
        </w:rPr>
        <w:t>о последствиях обнаружения факта нарушения антимагнитной пломбы</w:t>
      </w:r>
    </w:p>
    <w:p w:rsidR="00335D06" w:rsidRDefault="00335D06" w:rsidP="00335D06">
      <w:pPr>
        <w:pStyle w:val="a5"/>
        <w:tabs>
          <w:tab w:val="left" w:pos="281"/>
          <w:tab w:val="left" w:pos="394"/>
        </w:tabs>
        <w:spacing w:before="170" w:after="113" w:line="276" w:lineRule="auto"/>
        <w:ind w:left="0"/>
        <w:jc w:val="center"/>
        <w:rPr>
          <w:rFonts w:cs="Times New Roman"/>
        </w:rPr>
      </w:pPr>
    </w:p>
    <w:p w:rsidR="007340FF" w:rsidRPr="00DC53CE" w:rsidRDefault="007340FF" w:rsidP="0073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3CE">
        <w:rPr>
          <w:rFonts w:ascii="Times New Roman" w:hAnsi="Times New Roman" w:cs="Times New Roman"/>
          <w:sz w:val="24"/>
          <w:szCs w:val="24"/>
        </w:rPr>
        <w:t xml:space="preserve">Подпунктом г(2) п. 34 </w:t>
      </w:r>
      <w:r w:rsidRPr="00DC53CE">
        <w:rPr>
          <w:rFonts w:ascii="Times New Roman" w:hAnsi="Times New Roman" w:cs="Times New Roman"/>
          <w:color w:val="000000"/>
          <w:sz w:val="24"/>
          <w:szCs w:val="24"/>
        </w:rPr>
        <w:t xml:space="preserve">Правил предоставления коммунальных услуг, утвержденных Постановлением Правительства РФ № 354 от 06.05.2011 г. (далее — Правила 354) </w:t>
      </w:r>
      <w:r w:rsidRPr="00DC53CE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установлена обязанность потребителя </w:t>
      </w:r>
      <w:r w:rsidRPr="00DC53CE">
        <w:rPr>
          <w:rFonts w:ascii="Times New Roman" w:hAnsi="Times New Roman" w:cs="Times New Roman"/>
          <w:sz w:val="24"/>
          <w:szCs w:val="24"/>
        </w:rPr>
        <w:t>сохранять установленные исполнителем при вводе прибора учета в эксплуатацию или при последующих плановых (внеплановых) проверках прибора учета на индивидуальные, общие (квартирные) и комнатные приборы учета электрической энергии, холодной воды и горячей воды, тепловой энергии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</w:t>
      </w:r>
      <w:r w:rsidRPr="00DC53CE">
        <w:rPr>
          <w:rFonts w:ascii="Times New Roman" w:hAnsi="Times New Roman" w:cs="Times New Roman"/>
          <w:sz w:val="24"/>
          <w:szCs w:val="24"/>
        </w:rPr>
        <w:t>.</w:t>
      </w:r>
    </w:p>
    <w:p w:rsidR="007340FF" w:rsidRDefault="007340FF" w:rsidP="0073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0FF" w:rsidRDefault="007340FF" w:rsidP="0073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Потребитель, согласно подпункту г) п. 35 Правил №354 не вправе на</w:t>
      </w:r>
      <w:r>
        <w:rPr>
          <w:rFonts w:ascii="Times New Roman" w:hAnsi="Times New Roman" w:cs="Times New Roman"/>
          <w:sz w:val="24"/>
          <w:szCs w:val="24"/>
        </w:rPr>
        <w:t>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0FF" w:rsidRDefault="007340FF" w:rsidP="0073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3CE" w:rsidRDefault="007340FF" w:rsidP="00DC5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при проведении проверки состояния прибора учета проверяет в соответствии с пунктом 81(11) Правил №354 </w:t>
      </w:r>
      <w:r>
        <w:rPr>
          <w:rFonts w:ascii="Times New Roman" w:hAnsi="Times New Roman" w:cs="Times New Roman"/>
          <w:sz w:val="24"/>
          <w:szCs w:val="24"/>
        </w:rPr>
        <w:t>наличие и сохранность контрольных пломб и индикаторов антимагнитных пломб, а также пломб и устройств, позволяющих фиксировать факт несанкционированного вмешательства в работу прибора учета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53CE">
        <w:rPr>
          <w:rFonts w:ascii="Times New Roman" w:hAnsi="Times New Roman" w:cs="Times New Roman"/>
          <w:sz w:val="24"/>
          <w:szCs w:val="24"/>
        </w:rPr>
        <w:t xml:space="preserve"> Такой факт фиксируется исполнителем в </w:t>
      </w:r>
      <w:r w:rsidR="00DC53CE">
        <w:rPr>
          <w:rFonts w:ascii="Times New Roman" w:hAnsi="Times New Roman" w:cs="Times New Roman"/>
          <w:sz w:val="24"/>
          <w:szCs w:val="24"/>
        </w:rPr>
        <w:t>акт</w:t>
      </w:r>
      <w:r w:rsidR="00DC53CE">
        <w:rPr>
          <w:rFonts w:ascii="Times New Roman" w:hAnsi="Times New Roman" w:cs="Times New Roman"/>
          <w:sz w:val="24"/>
          <w:szCs w:val="24"/>
        </w:rPr>
        <w:t>е</w:t>
      </w:r>
      <w:r w:rsidR="00DC53CE">
        <w:rPr>
          <w:rFonts w:ascii="Times New Roman" w:hAnsi="Times New Roman" w:cs="Times New Roman"/>
          <w:sz w:val="24"/>
          <w:szCs w:val="24"/>
        </w:rPr>
        <w:t xml:space="preserve"> о несанкционированном вмешательстве в работу прибора учета.</w:t>
      </w:r>
    </w:p>
    <w:p w:rsidR="007340FF" w:rsidRDefault="007340FF" w:rsidP="0073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3CE" w:rsidRDefault="00DC53CE" w:rsidP="00DC5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Последствием обнаружения исполнителем факта </w:t>
      </w:r>
      <w:r>
        <w:rPr>
          <w:rFonts w:ascii="Times New Roman" w:hAnsi="Times New Roman" w:cs="Times New Roman"/>
          <w:sz w:val="24"/>
          <w:szCs w:val="24"/>
        </w:rPr>
        <w:t>несанкционированного вмешательства в работу прибора учета</w:t>
      </w:r>
      <w:r>
        <w:rPr>
          <w:rFonts w:ascii="Times New Roman" w:hAnsi="Times New Roman" w:cs="Times New Roman"/>
          <w:sz w:val="24"/>
          <w:szCs w:val="24"/>
        </w:rPr>
        <w:t xml:space="preserve"> (факта отсутствия, повреждения </w:t>
      </w:r>
      <w:r>
        <w:rPr>
          <w:rFonts w:ascii="Times New Roman" w:hAnsi="Times New Roman" w:cs="Times New Roman"/>
          <w:sz w:val="24"/>
          <w:szCs w:val="24"/>
        </w:rPr>
        <w:t>пломб и устройств, позволяющих фиксировать факт несанкционированного вмешательства в работу прибора учета</w:t>
      </w:r>
      <w:r>
        <w:rPr>
          <w:rFonts w:ascii="Times New Roman" w:hAnsi="Times New Roman" w:cs="Times New Roman"/>
          <w:sz w:val="24"/>
          <w:szCs w:val="24"/>
        </w:rPr>
        <w:t xml:space="preserve">, факта срабатывания индикатора антимагнитной пломбы) является доначисление потребителю платы за коммунальную услугу в размере, определенном </w:t>
      </w:r>
      <w:r>
        <w:rPr>
          <w:rFonts w:ascii="Times New Roman" w:hAnsi="Times New Roman" w:cs="Times New Roman"/>
          <w:sz w:val="24"/>
          <w:szCs w:val="24"/>
        </w:rPr>
        <w:t>исходя из объема, рассчитанного на основании нормативов потребления соответствующих коммунальных услуг с применением повышающего коэффициента 10.</w:t>
      </w:r>
    </w:p>
    <w:p w:rsidR="00DC53CE" w:rsidRDefault="00DC53CE" w:rsidP="00DC5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5ED" w:rsidRDefault="00DC53CE" w:rsidP="000C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Период, за который потребитель обязан оплатить коммунальные услуги в повышенном размере, определяется в  соответствии с пунктом 81(11) Правил №354, </w:t>
      </w:r>
      <w:r w:rsidR="000C05ED">
        <w:rPr>
          <w:rFonts w:ascii="Times New Roman" w:hAnsi="Times New Roman" w:cs="Times New Roman"/>
          <w:sz w:val="24"/>
          <w:szCs w:val="24"/>
        </w:rPr>
        <w:t xml:space="preserve">следующим образом: </w:t>
      </w:r>
      <w:r w:rsidR="000C05ED">
        <w:rPr>
          <w:rFonts w:ascii="Times New Roman" w:hAnsi="Times New Roman" w:cs="Times New Roman"/>
          <w:sz w:val="24"/>
          <w:szCs w:val="24"/>
        </w:rPr>
        <w:t xml:space="preserve">начиная с даты установления </w:t>
      </w:r>
      <w:r w:rsidR="000C05ED">
        <w:rPr>
          <w:rFonts w:ascii="Times New Roman" w:hAnsi="Times New Roman" w:cs="Times New Roman"/>
          <w:sz w:val="24"/>
          <w:szCs w:val="24"/>
        </w:rPr>
        <w:t>контрольных</w:t>
      </w:r>
      <w:r w:rsidR="000C05ED">
        <w:rPr>
          <w:rFonts w:ascii="Times New Roman" w:hAnsi="Times New Roman" w:cs="Times New Roman"/>
          <w:sz w:val="24"/>
          <w:szCs w:val="24"/>
        </w:rPr>
        <w:t xml:space="preserve"> пломб </w:t>
      </w:r>
      <w:r w:rsidR="000C05ED">
        <w:rPr>
          <w:rFonts w:ascii="Times New Roman" w:hAnsi="Times New Roman" w:cs="Times New Roman"/>
          <w:sz w:val="24"/>
          <w:szCs w:val="24"/>
        </w:rPr>
        <w:t xml:space="preserve">(антимагнитных пломб) </w:t>
      </w:r>
      <w:r w:rsidR="000C05ED">
        <w:rPr>
          <w:rFonts w:ascii="Times New Roman" w:hAnsi="Times New Roman" w:cs="Times New Roman"/>
          <w:sz w:val="24"/>
          <w:szCs w:val="24"/>
        </w:rPr>
        <w:t>или устройств, но не ранее чем с даты проведения исполнителем предыдущей проверки и не более чем за 3 месяца, предшествующие дате проверки прибора учета, при которой выявлено несанкционированное вмешательство в работу прибора учета, и до даты устранения такого вмешательства</w:t>
      </w:r>
      <w:r w:rsidR="000C05ED">
        <w:rPr>
          <w:rFonts w:ascii="Times New Roman" w:hAnsi="Times New Roman" w:cs="Times New Roman"/>
          <w:sz w:val="24"/>
          <w:szCs w:val="24"/>
        </w:rPr>
        <w:t>.</w:t>
      </w:r>
    </w:p>
    <w:p w:rsidR="00DC53CE" w:rsidRDefault="00DC53CE" w:rsidP="00DC5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3CE" w:rsidRDefault="000C05ED" w:rsidP="00DC5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</w:p>
    <w:bookmarkEnd w:id="0"/>
    <w:p w:rsidR="000C05ED" w:rsidRDefault="000C05ED" w:rsidP="00DC5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06"/>
    <w:rsid w:val="000C05ED"/>
    <w:rsid w:val="00335D06"/>
    <w:rsid w:val="005B0078"/>
    <w:rsid w:val="007340FF"/>
    <w:rsid w:val="00D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E0A9"/>
  <w15:chartTrackingRefBased/>
  <w15:docId w15:val="{68C3287E-8AEF-4ECA-A23A-B5285154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D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35D06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335D06"/>
  </w:style>
  <w:style w:type="paragraph" w:styleId="a5">
    <w:name w:val="List Paragraph"/>
    <w:basedOn w:val="a"/>
    <w:uiPriority w:val="34"/>
    <w:qFormat/>
    <w:rsid w:val="00335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Irina Irina</cp:lastModifiedBy>
  <cp:revision>1</cp:revision>
  <cp:lastPrinted>2019-10-01T23:50:00Z</cp:lastPrinted>
  <dcterms:created xsi:type="dcterms:W3CDTF">2019-10-01T23:09:00Z</dcterms:created>
  <dcterms:modified xsi:type="dcterms:W3CDTF">2019-10-02T00:00:00Z</dcterms:modified>
</cp:coreProperties>
</file>