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276" w:rsidRDefault="00765C5B">
      <w:pPr>
        <w:jc w:val="center"/>
      </w:pPr>
      <w:r>
        <w:rPr>
          <w:rFonts w:ascii="Times New Roman" w:hAnsi="Times New Roman"/>
          <w:b/>
        </w:rPr>
        <w:t>Решение собственника помещения</w:t>
      </w:r>
      <w:r>
        <w:rPr>
          <w:rFonts w:ascii="Times New Roman" w:hAnsi="Times New Roman"/>
          <w:b/>
        </w:rPr>
        <w:br/>
        <w:t>по вопросам, поставленным на голосование общим собранием собственников помещений в многоквартирном доме, расположенном по адресу:</w:t>
      </w:r>
      <w:r>
        <w:rPr>
          <w:rFonts w:ascii="Times New Roman" w:hAnsi="Times New Roman"/>
          <w:b/>
        </w:rPr>
        <w:br/>
        <w:t xml:space="preserve">Ханты-Мансийский Автономный округ - </w:t>
      </w:r>
      <w:proofErr w:type="spellStart"/>
      <w:r>
        <w:rPr>
          <w:rFonts w:ascii="Times New Roman" w:hAnsi="Times New Roman"/>
          <w:b/>
        </w:rPr>
        <w:t>Югра</w:t>
      </w:r>
      <w:proofErr w:type="spellEnd"/>
      <w:r>
        <w:rPr>
          <w:rFonts w:ascii="Times New Roman" w:hAnsi="Times New Roman"/>
          <w:b/>
        </w:rPr>
        <w:t xml:space="preserve">, г Нижневартовск, </w:t>
      </w:r>
      <w:proofErr w:type="spellStart"/>
      <w:proofErr w:type="gramStart"/>
      <w:r>
        <w:rPr>
          <w:rFonts w:ascii="Times New Roman" w:hAnsi="Times New Roman"/>
          <w:b/>
        </w:rPr>
        <w:t>ул</w:t>
      </w:r>
      <w:proofErr w:type="spellEnd"/>
      <w:proofErr w:type="gramEnd"/>
      <w:r>
        <w:rPr>
          <w:rFonts w:ascii="Times New Roman" w:hAnsi="Times New Roman"/>
          <w:b/>
        </w:rPr>
        <w:t xml:space="preserve"> Нефтяников, </w:t>
      </w:r>
      <w:proofErr w:type="spellStart"/>
      <w:r>
        <w:rPr>
          <w:rFonts w:ascii="Times New Roman" w:hAnsi="Times New Roman"/>
          <w:b/>
        </w:rPr>
        <w:t>д</w:t>
      </w:r>
      <w:proofErr w:type="spellEnd"/>
      <w:r>
        <w:rPr>
          <w:rFonts w:ascii="Times New Roman" w:hAnsi="Times New Roman"/>
          <w:b/>
        </w:rPr>
        <w:t xml:space="preserve"> 44</w:t>
      </w:r>
      <w:r>
        <w:rPr>
          <w:rFonts w:ascii="Times New Roman" w:hAnsi="Times New Roman"/>
          <w:b/>
        </w:rPr>
        <w:br/>
      </w:r>
    </w:p>
    <w:p w:rsidR="00690276" w:rsidRDefault="00765C5B">
      <w:r>
        <w:rPr>
          <w:rFonts w:ascii="Times New Roman" w:hAnsi="Times New Roman"/>
        </w:rPr>
        <w:t xml:space="preserve">Форма проведения собрания: </w:t>
      </w:r>
      <w:proofErr w:type="spellStart"/>
      <w:proofErr w:type="gramStart"/>
      <w:r>
        <w:rPr>
          <w:rFonts w:ascii="Times New Roman" w:hAnsi="Times New Roman"/>
        </w:rPr>
        <w:t>Очно-заочное</w:t>
      </w:r>
      <w:proofErr w:type="spellEnd"/>
      <w:r>
        <w:rPr>
          <w:rFonts w:ascii="Times New Roman" w:hAnsi="Times New Roman"/>
        </w:rPr>
        <w:t xml:space="preserve"> голосование.</w:t>
      </w:r>
      <w:r>
        <w:rPr>
          <w:rFonts w:ascii="Times New Roman" w:hAnsi="Times New Roman"/>
        </w:rPr>
        <w:br/>
        <w:t>_________________________________________________, являющийся (-</w:t>
      </w:r>
      <w:proofErr w:type="spellStart"/>
      <w:r>
        <w:rPr>
          <w:rFonts w:ascii="Times New Roman" w:hAnsi="Times New Roman"/>
        </w:rPr>
        <w:t>щаяся</w:t>
      </w:r>
      <w:proofErr w:type="spellEnd"/>
      <w:r>
        <w:rPr>
          <w:rFonts w:ascii="Times New Roman" w:hAnsi="Times New Roman"/>
        </w:rPr>
        <w:t>) собственником ______________ помещения № _________ на основании свидетельства _________________________________ от ____________</w:t>
      </w:r>
      <w:r>
        <w:rPr>
          <w:rFonts w:ascii="Times New Roman" w:hAnsi="Times New Roman"/>
        </w:rPr>
        <w:br/>
        <w:t>Общая площадь помещений в многоквартирном доме 17081,00 кв.м.</w:t>
      </w:r>
      <w:r>
        <w:rPr>
          <w:rFonts w:ascii="Times New Roman" w:hAnsi="Times New Roman"/>
        </w:rPr>
        <w:br/>
        <w:t>Общее количество голосов собственников помещений в многоквартирном доме ______</w:t>
      </w:r>
      <w:r>
        <w:rPr>
          <w:rFonts w:ascii="Times New Roman" w:hAnsi="Times New Roman"/>
        </w:rPr>
        <w:br/>
        <w:t>Общая площадь помещения _______ кв.м.</w:t>
      </w:r>
      <w:r>
        <w:rPr>
          <w:rFonts w:ascii="Times New Roman" w:hAnsi="Times New Roman"/>
        </w:rPr>
        <w:br/>
        <w:t>Количество голосов собственника _______</w:t>
      </w:r>
      <w:r>
        <w:rPr>
          <w:rFonts w:ascii="Times New Roman" w:hAnsi="Times New Roman"/>
        </w:rPr>
        <w:br/>
        <w:t>Очное обсуждение вопросов повестки дня и принятие решений по вопросам состоится в 04.05.2019 г. по адресу на детской площадке, во дворе дома №44 по ул</w:t>
      </w:r>
      <w:proofErr w:type="gramEnd"/>
      <w:r>
        <w:rPr>
          <w:rFonts w:ascii="Times New Roman" w:hAnsi="Times New Roman"/>
        </w:rPr>
        <w:t>. Нефтяников.</w:t>
      </w:r>
      <w:r>
        <w:rPr>
          <w:rFonts w:ascii="Times New Roman" w:hAnsi="Times New Roman"/>
        </w:rPr>
        <w:br/>
        <w:t>Заполненное решение собственника необходимо передать в срок не позднее 03.06.2019 23:55:00 г. по адресу: ___________________________________________________________________</w:t>
      </w:r>
      <w:r>
        <w:rPr>
          <w:rFonts w:ascii="Times New Roman" w:hAnsi="Times New Roman"/>
        </w:rPr>
        <w:br/>
      </w:r>
      <w:r>
        <w:rPr>
          <w:rFonts w:ascii="Times New Roman" w:hAnsi="Times New Roman"/>
        </w:rPr>
        <w:br/>
        <w:t>* Представитель собственника по доверенности №__________________________________ от «___» _______ 20__ г.</w:t>
      </w:r>
      <w:r>
        <w:rPr>
          <w:rFonts w:ascii="Times New Roman" w:hAnsi="Times New Roman"/>
        </w:rPr>
        <w:br/>
        <w:t>___________________________________________________________________________________________________</w:t>
      </w:r>
      <w:r>
        <w:rPr>
          <w:rFonts w:ascii="Times New Roman" w:hAnsi="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335"/>
        <w:gridCol w:w="7379"/>
        <w:gridCol w:w="993"/>
        <w:gridCol w:w="993"/>
        <w:gridCol w:w="1308"/>
      </w:tblGrid>
      <w:tr w:rsidR="00690276" w:rsidTr="00765C5B">
        <w:tblPrEx>
          <w:tblCellMar>
            <w:top w:w="0" w:type="dxa"/>
            <w:bottom w:w="0" w:type="dxa"/>
          </w:tblCellMar>
        </w:tblPrEx>
        <w:tc>
          <w:tcPr>
            <w:tcW w:w="152" w:type="pct"/>
          </w:tcPr>
          <w:p w:rsidR="00690276" w:rsidRDefault="00765C5B">
            <w:pPr>
              <w:jc w:val="center"/>
            </w:pPr>
            <w:proofErr w:type="spellStart"/>
            <w:proofErr w:type="gramStart"/>
            <w:r>
              <w:rPr>
                <w:rFonts w:ascii="Times New Roman" w:hAnsi="Times New Roman"/>
                <w:b/>
              </w:rPr>
              <w:t>п</w:t>
            </w:r>
            <w:proofErr w:type="spellEnd"/>
            <w:proofErr w:type="gramEnd"/>
            <w:r>
              <w:rPr>
                <w:rFonts w:ascii="Times New Roman" w:hAnsi="Times New Roman"/>
                <w:b/>
              </w:rPr>
              <w:t>/</w:t>
            </w:r>
            <w:proofErr w:type="spellStart"/>
            <w:r>
              <w:rPr>
                <w:rFonts w:ascii="Times New Roman" w:hAnsi="Times New Roman"/>
                <w:b/>
              </w:rPr>
              <w:t>п</w:t>
            </w:r>
            <w:proofErr w:type="spellEnd"/>
          </w:p>
        </w:tc>
        <w:tc>
          <w:tcPr>
            <w:tcW w:w="3351" w:type="pct"/>
          </w:tcPr>
          <w:p w:rsidR="00690276" w:rsidRDefault="00765C5B">
            <w:pPr>
              <w:jc w:val="center"/>
            </w:pPr>
            <w:r>
              <w:rPr>
                <w:rFonts w:ascii="Times New Roman" w:hAnsi="Times New Roman"/>
                <w:b/>
              </w:rPr>
              <w:t>Вопросы, поставленные на голосование</w:t>
            </w:r>
          </w:p>
        </w:tc>
        <w:tc>
          <w:tcPr>
            <w:tcW w:w="451" w:type="pct"/>
          </w:tcPr>
          <w:p w:rsidR="00690276" w:rsidRDefault="00765C5B">
            <w:pPr>
              <w:jc w:val="center"/>
            </w:pPr>
            <w:r>
              <w:rPr>
                <w:rFonts w:ascii="Times New Roman" w:hAnsi="Times New Roman"/>
                <w:b/>
              </w:rPr>
              <w:t>За</w:t>
            </w:r>
          </w:p>
        </w:tc>
        <w:tc>
          <w:tcPr>
            <w:tcW w:w="451" w:type="pct"/>
          </w:tcPr>
          <w:p w:rsidR="00690276" w:rsidRDefault="00765C5B">
            <w:pPr>
              <w:jc w:val="center"/>
            </w:pPr>
            <w:r>
              <w:rPr>
                <w:rFonts w:ascii="Times New Roman" w:hAnsi="Times New Roman"/>
                <w:b/>
              </w:rPr>
              <w:t>Против</w:t>
            </w:r>
          </w:p>
        </w:tc>
        <w:tc>
          <w:tcPr>
            <w:tcW w:w="594" w:type="pct"/>
          </w:tcPr>
          <w:p w:rsidR="00690276" w:rsidRDefault="00765C5B">
            <w:pPr>
              <w:jc w:val="center"/>
            </w:pPr>
            <w:r>
              <w:rPr>
                <w:rFonts w:ascii="Times New Roman" w:hAnsi="Times New Roman"/>
                <w:b/>
              </w:rPr>
              <w:t>Воздержался</w:t>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1</w:t>
            </w:r>
          </w:p>
        </w:tc>
        <w:tc>
          <w:tcPr>
            <w:tcW w:w="3351" w:type="pct"/>
          </w:tcPr>
          <w:p w:rsidR="00690276" w:rsidRDefault="00765C5B">
            <w:r>
              <w:rPr>
                <w:rFonts w:ascii="Times New Roman" w:hAnsi="Times New Roman"/>
                <w:sz w:val="18"/>
              </w:rPr>
              <w:t>Избрать председателем собрания Забиянова Эдуарда Михайловича (кв. 332), секретарем Бочкарева Семена Александровича, наделить их полномочиями по подсчету голосов и подписанию протокола общего собрания.</w:t>
            </w:r>
          </w:p>
        </w:tc>
        <w:tc>
          <w:tcPr>
            <w:tcW w:w="451" w:type="pct"/>
          </w:tcPr>
          <w:p w:rsidR="00690276" w:rsidRDefault="00765C5B" w:rsidP="00765C5B">
            <w:pPr>
              <w:jc w:val="center"/>
            </w:pPr>
            <w:r>
              <w:rPr>
                <w:rFonts w:ascii="Times New Roman" w:hAnsi="Times New Roman"/>
              </w:rPr>
              <w:br/>
            </w:r>
            <w:r>
              <w:t>1/2</w:t>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2</w:t>
            </w:r>
          </w:p>
        </w:tc>
        <w:tc>
          <w:tcPr>
            <w:tcW w:w="3351" w:type="pct"/>
          </w:tcPr>
          <w:p w:rsidR="00690276" w:rsidRDefault="00765C5B">
            <w:r>
              <w:rPr>
                <w:rFonts w:ascii="Times New Roman" w:hAnsi="Times New Roman"/>
                <w:sz w:val="18"/>
              </w:rPr>
              <w:t>Принять решение о проведении капитального ремонта внутридомовой инженерной системы горячего водоснабжения</w:t>
            </w:r>
          </w:p>
        </w:tc>
        <w:tc>
          <w:tcPr>
            <w:tcW w:w="451" w:type="pct"/>
          </w:tcPr>
          <w:p w:rsidR="00690276" w:rsidRDefault="00765C5B" w:rsidP="00765C5B">
            <w:pPr>
              <w:jc w:val="center"/>
            </w:pPr>
            <w:r>
              <w:rPr>
                <w:rFonts w:ascii="Times New Roman" w:hAnsi="Times New Roman"/>
              </w:rPr>
              <w:br/>
            </w:r>
            <w:r>
              <w:t>2/3</w:t>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765C5B" w:rsidTr="00765C5B">
        <w:tblPrEx>
          <w:tblCellMar>
            <w:top w:w="0" w:type="dxa"/>
            <w:bottom w:w="0" w:type="dxa"/>
          </w:tblCellMar>
        </w:tblPrEx>
        <w:trPr>
          <w:trHeight w:val="578"/>
        </w:trPr>
        <w:tc>
          <w:tcPr>
            <w:tcW w:w="152" w:type="pct"/>
          </w:tcPr>
          <w:p w:rsidR="00765C5B" w:rsidRDefault="00765C5B">
            <w:r>
              <w:rPr>
                <w:rFonts w:ascii="Times New Roman" w:hAnsi="Times New Roman"/>
                <w:sz w:val="18"/>
              </w:rPr>
              <w:t>3</w:t>
            </w:r>
          </w:p>
        </w:tc>
        <w:tc>
          <w:tcPr>
            <w:tcW w:w="3351" w:type="pct"/>
          </w:tcPr>
          <w:p w:rsidR="00765C5B" w:rsidRDefault="00765C5B">
            <w:r>
              <w:rPr>
                <w:rFonts w:ascii="Times New Roman" w:hAnsi="Times New Roman"/>
                <w:sz w:val="18"/>
              </w:rPr>
              <w:t>Утверждение предельно допустимой стоимости работ и/или услуг по капитальному ремонту системы горячего водоснабжения</w:t>
            </w:r>
          </w:p>
        </w:tc>
        <w:tc>
          <w:tcPr>
            <w:tcW w:w="451" w:type="pct"/>
          </w:tcPr>
          <w:p w:rsidR="00765C5B" w:rsidRDefault="00765C5B" w:rsidP="00765C5B">
            <w:pPr>
              <w:jc w:val="center"/>
            </w:pPr>
            <w:r>
              <w:rPr>
                <w:rFonts w:ascii="Times New Roman" w:hAnsi="Times New Roman"/>
              </w:rPr>
              <w:br/>
            </w:r>
            <w:r>
              <w:t>½</w:t>
            </w:r>
          </w:p>
        </w:tc>
        <w:tc>
          <w:tcPr>
            <w:tcW w:w="1045" w:type="pct"/>
            <w:gridSpan w:val="2"/>
          </w:tcPr>
          <w:p w:rsidR="00765C5B" w:rsidRDefault="00765C5B">
            <w:r>
              <w:t>Предельно допустимая стоимость или смета расходов? Что лучше?</w:t>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4</w:t>
            </w:r>
          </w:p>
        </w:tc>
        <w:tc>
          <w:tcPr>
            <w:tcW w:w="3351" w:type="pct"/>
          </w:tcPr>
          <w:p w:rsidR="00690276" w:rsidRDefault="00765C5B">
            <w:r>
              <w:rPr>
                <w:rFonts w:ascii="Times New Roman" w:hAnsi="Times New Roman"/>
                <w:sz w:val="18"/>
              </w:rPr>
              <w:t>Утвердить срок проведения капитального ремонта системы горячего водоснабжения с 07.06.2019 года до 15.12.2019 года.</w:t>
            </w:r>
          </w:p>
        </w:tc>
        <w:tc>
          <w:tcPr>
            <w:tcW w:w="451" w:type="pct"/>
          </w:tcPr>
          <w:p w:rsidR="00690276" w:rsidRDefault="00765C5B" w:rsidP="00765C5B">
            <w:pPr>
              <w:jc w:val="center"/>
            </w:pPr>
            <w:r>
              <w:rPr>
                <w:rFonts w:ascii="Times New Roman" w:hAnsi="Times New Roman"/>
              </w:rPr>
              <w:br/>
            </w:r>
            <w:r>
              <w:t>½</w:t>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5</w:t>
            </w:r>
          </w:p>
        </w:tc>
        <w:tc>
          <w:tcPr>
            <w:tcW w:w="3351" w:type="pct"/>
          </w:tcPr>
          <w:p w:rsidR="00690276" w:rsidRDefault="00765C5B">
            <w:r>
              <w:rPr>
                <w:rFonts w:ascii="Times New Roman" w:hAnsi="Times New Roman"/>
                <w:sz w:val="18"/>
              </w:rPr>
              <w:t>Утвердить источник финансирования капитального ремонта системы горячего водоснабжения за счет средств размещенных на специально банковском счете фонда капитального ремонта многоквартирного дома 44 по ул. Нефтяников. Уполномочить от имени всех собственников участвовать в приемке выполненных работ по капитальному ремонту системы горячего водоснабжения, Председателя Забиянова Эдуарда Михайловича, с правом подписания акта выполненных работ</w:t>
            </w:r>
          </w:p>
        </w:tc>
        <w:tc>
          <w:tcPr>
            <w:tcW w:w="451" w:type="pct"/>
          </w:tcPr>
          <w:p w:rsidR="00690276" w:rsidRDefault="00765C5B" w:rsidP="00765C5B">
            <w:pPr>
              <w:jc w:val="center"/>
            </w:pPr>
            <w:r>
              <w:t>2/3</w:t>
            </w:r>
          </w:p>
          <w:p w:rsidR="00765C5B" w:rsidRDefault="00765C5B" w:rsidP="00765C5B">
            <w:pPr>
              <w:jc w:val="center"/>
            </w:pP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6</w:t>
            </w:r>
          </w:p>
        </w:tc>
        <w:tc>
          <w:tcPr>
            <w:tcW w:w="3351" w:type="pct"/>
          </w:tcPr>
          <w:p w:rsidR="00690276" w:rsidRDefault="00765C5B">
            <w:r>
              <w:rPr>
                <w:rFonts w:ascii="Times New Roman" w:hAnsi="Times New Roman"/>
                <w:sz w:val="18"/>
              </w:rPr>
              <w:t xml:space="preserve">Принять </w:t>
            </w:r>
            <w:proofErr w:type="gramStart"/>
            <w:r>
              <w:rPr>
                <w:rFonts w:ascii="Times New Roman" w:hAnsi="Times New Roman"/>
                <w:sz w:val="18"/>
              </w:rPr>
              <w:t>решение</w:t>
            </w:r>
            <w:proofErr w:type="gramEnd"/>
            <w:r>
              <w:rPr>
                <w:rFonts w:ascii="Times New Roman" w:hAnsi="Times New Roman"/>
                <w:sz w:val="18"/>
              </w:rPr>
              <w:t xml:space="preserve"> обязывающее собственников предоставить весь необходимый доступ для проведения капитального ремонта участка трубопровода системы горячего водоснабжения в их помещении. Собственники помещений не предоставившие доступ для проведения капитального ремонта по замене участка трубопровода в их помещении, несут всю ответственность в будущем за данный участок трубопровода.</w:t>
            </w:r>
          </w:p>
        </w:tc>
        <w:tc>
          <w:tcPr>
            <w:tcW w:w="451" w:type="pct"/>
          </w:tcPr>
          <w:p w:rsidR="00690276" w:rsidRDefault="00765C5B" w:rsidP="00765C5B">
            <w:pPr>
              <w:jc w:val="center"/>
            </w:pPr>
            <w:r>
              <w:rPr>
                <w:rFonts w:ascii="Times New Roman" w:hAnsi="Times New Roman"/>
              </w:rPr>
              <w:br/>
            </w:r>
            <w:r>
              <w:t>1/2</w:t>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7</w:t>
            </w:r>
          </w:p>
        </w:tc>
        <w:tc>
          <w:tcPr>
            <w:tcW w:w="3351" w:type="pct"/>
          </w:tcPr>
          <w:p w:rsidR="00690276" w:rsidRDefault="00765C5B">
            <w:r>
              <w:rPr>
                <w:rFonts w:ascii="Times New Roman" w:hAnsi="Times New Roman"/>
                <w:sz w:val="18"/>
              </w:rPr>
              <w:t xml:space="preserve">Проведение капитального ремонта системы горячего водоснабжения многоквартирного дома по адресу: </w:t>
            </w:r>
            <w:proofErr w:type="gramStart"/>
            <w:r>
              <w:rPr>
                <w:rFonts w:ascii="Times New Roman" w:hAnsi="Times New Roman"/>
                <w:sz w:val="18"/>
              </w:rPr>
              <w:t>г</w:t>
            </w:r>
            <w:proofErr w:type="gramEnd"/>
            <w:r>
              <w:rPr>
                <w:rFonts w:ascii="Times New Roman" w:hAnsi="Times New Roman"/>
                <w:sz w:val="18"/>
              </w:rPr>
              <w:t xml:space="preserve">. Нижневартовск, ул. Нефтяников д.44. Утверждение сметы на проведение капитального ремонта системы горячего водоснабжения в размере 3 млн. руб.. Утверждение </w:t>
            </w:r>
            <w:proofErr w:type="gramStart"/>
            <w:r>
              <w:rPr>
                <w:rFonts w:ascii="Times New Roman" w:hAnsi="Times New Roman"/>
                <w:sz w:val="18"/>
              </w:rPr>
              <w:t>сроков проведения капитального ремонта системы горячего водоснабжения</w:t>
            </w:r>
            <w:proofErr w:type="gramEnd"/>
            <w:r>
              <w:rPr>
                <w:rFonts w:ascii="Times New Roman" w:hAnsi="Times New Roman"/>
                <w:sz w:val="18"/>
              </w:rPr>
              <w:t xml:space="preserve"> с 07.06.2019 года до 15.12.2019 года. Определение </w:t>
            </w:r>
            <w:proofErr w:type="gramStart"/>
            <w:r>
              <w:rPr>
                <w:rFonts w:ascii="Times New Roman" w:hAnsi="Times New Roman"/>
                <w:sz w:val="18"/>
              </w:rPr>
              <w:t>источника финансирования капитального ремонта системы горячего водоснабжения</w:t>
            </w:r>
            <w:proofErr w:type="gramEnd"/>
            <w:r>
              <w:rPr>
                <w:rFonts w:ascii="Times New Roman" w:hAnsi="Times New Roman"/>
                <w:sz w:val="18"/>
              </w:rPr>
              <w:t xml:space="preserve"> специальный банковский счет фонда капитального ремонта ТСЖ </w:t>
            </w:r>
            <w:r>
              <w:rPr>
                <w:rFonts w:ascii="Times New Roman" w:hAnsi="Times New Roman"/>
                <w:sz w:val="18"/>
              </w:rPr>
              <w:lastRenderedPageBreak/>
              <w:t>"Молодёжный". Избрать Председателя ТСЖ "Молодёжный" Забиянова Эдуарда Михайловича быть уполномоченным от имени всех собственников участвовать  в приемке выполненных работ по капитальному ремонту системы горячего водоснабжения, с правом подписания акта выполненных работ.</w:t>
            </w:r>
          </w:p>
        </w:tc>
        <w:tc>
          <w:tcPr>
            <w:tcW w:w="451" w:type="pct"/>
          </w:tcPr>
          <w:p w:rsidR="00690276" w:rsidRDefault="00765C5B" w:rsidP="00765C5B">
            <w:pPr>
              <w:jc w:val="center"/>
            </w:pPr>
            <w:r>
              <w:rPr>
                <w:rFonts w:ascii="Times New Roman" w:hAnsi="Times New Roman"/>
              </w:rPr>
              <w:lastRenderedPageBreak/>
              <w:br/>
            </w:r>
            <w:r>
              <w:t>2/3</w:t>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lastRenderedPageBreak/>
              <w:t>8</w:t>
            </w:r>
          </w:p>
        </w:tc>
        <w:tc>
          <w:tcPr>
            <w:tcW w:w="3351" w:type="pct"/>
          </w:tcPr>
          <w:p w:rsidR="00690276" w:rsidRDefault="00765C5B">
            <w:r>
              <w:rPr>
                <w:rFonts w:ascii="Times New Roman" w:hAnsi="Times New Roman"/>
                <w:sz w:val="18"/>
              </w:rPr>
              <w:t>Избрать Председателя ТСЖ "Молодёжный" Забиянова Эдуарда Михайловича быть уполномоченным от имени всех собственников участвовать  в приемке выполненных работ по капитальному ремонту системы горячего водоснабжения, с правом подписания акта выполненных работ.</w:t>
            </w:r>
          </w:p>
        </w:tc>
        <w:tc>
          <w:tcPr>
            <w:tcW w:w="451" w:type="pct"/>
          </w:tcPr>
          <w:p w:rsidR="00690276" w:rsidRDefault="00765C5B" w:rsidP="00765C5B">
            <w:pPr>
              <w:jc w:val="center"/>
            </w:pPr>
            <w:r>
              <w:rPr>
                <w:rFonts w:ascii="Times New Roman" w:hAnsi="Times New Roman"/>
              </w:rPr>
              <w:br/>
            </w:r>
            <w:r>
              <w:t>2/3</w:t>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9</w:t>
            </w:r>
          </w:p>
        </w:tc>
        <w:tc>
          <w:tcPr>
            <w:tcW w:w="3351" w:type="pct"/>
          </w:tcPr>
          <w:p w:rsidR="00690276" w:rsidRDefault="00765C5B">
            <w:r>
              <w:rPr>
                <w:rFonts w:ascii="Times New Roman" w:hAnsi="Times New Roman"/>
                <w:sz w:val="18"/>
              </w:rPr>
              <w:t>Принять решения о проведении капитального ремонта и утепления фасада дома</w:t>
            </w:r>
          </w:p>
        </w:tc>
        <w:tc>
          <w:tcPr>
            <w:tcW w:w="451" w:type="pct"/>
          </w:tcPr>
          <w:p w:rsidR="00690276" w:rsidRDefault="00765C5B" w:rsidP="00765C5B">
            <w:pPr>
              <w:jc w:val="center"/>
            </w:pPr>
            <w:r>
              <w:rPr>
                <w:rFonts w:ascii="Times New Roman" w:hAnsi="Times New Roman"/>
              </w:rPr>
              <w:br/>
            </w:r>
            <w:r>
              <w:t>2/3</w:t>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10</w:t>
            </w:r>
          </w:p>
        </w:tc>
        <w:tc>
          <w:tcPr>
            <w:tcW w:w="3351" w:type="pct"/>
          </w:tcPr>
          <w:p w:rsidR="00690276" w:rsidRDefault="00765C5B">
            <w:r>
              <w:rPr>
                <w:rFonts w:ascii="Times New Roman" w:hAnsi="Times New Roman"/>
                <w:sz w:val="18"/>
              </w:rPr>
              <w:t>Утвердить предельно допустимой стоимости работ и/или услуг по капитальному ремонту и утеплению фасада дома в размере 4 млн. руб.</w:t>
            </w:r>
          </w:p>
        </w:tc>
        <w:tc>
          <w:tcPr>
            <w:tcW w:w="451" w:type="pct"/>
          </w:tcPr>
          <w:p w:rsidR="00690276" w:rsidRDefault="00765C5B" w:rsidP="00765C5B">
            <w:pPr>
              <w:jc w:val="center"/>
            </w:pPr>
            <w:r>
              <w:rPr>
                <w:rFonts w:ascii="Times New Roman" w:hAnsi="Times New Roman"/>
              </w:rPr>
              <w:br/>
            </w:r>
            <w:r>
              <w:t>½</w:t>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11</w:t>
            </w:r>
          </w:p>
        </w:tc>
        <w:tc>
          <w:tcPr>
            <w:tcW w:w="3351" w:type="pct"/>
          </w:tcPr>
          <w:p w:rsidR="00690276" w:rsidRDefault="00765C5B">
            <w:r>
              <w:rPr>
                <w:rFonts w:ascii="Times New Roman" w:hAnsi="Times New Roman"/>
                <w:sz w:val="18"/>
              </w:rPr>
              <w:t>Утвердить сроки проведения капитального ремонта и утепления фасада дома с 07.06.2019 года до 01.11.2019 года</w:t>
            </w:r>
          </w:p>
        </w:tc>
        <w:tc>
          <w:tcPr>
            <w:tcW w:w="451" w:type="pct"/>
          </w:tcPr>
          <w:p w:rsidR="00690276" w:rsidRDefault="00765C5B" w:rsidP="00765C5B">
            <w:pPr>
              <w:jc w:val="center"/>
            </w:pPr>
            <w:r>
              <w:rPr>
                <w:rFonts w:ascii="Times New Roman" w:hAnsi="Times New Roman"/>
              </w:rPr>
              <w:t>1/2</w:t>
            </w:r>
            <w:r>
              <w:rPr>
                <w:rFonts w:ascii="Times New Roman" w:hAnsi="Times New Roman"/>
              </w:rPr>
              <w:br/>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12</w:t>
            </w:r>
          </w:p>
        </w:tc>
        <w:tc>
          <w:tcPr>
            <w:tcW w:w="3351" w:type="pct"/>
          </w:tcPr>
          <w:p w:rsidR="00690276" w:rsidRDefault="00765C5B">
            <w:r>
              <w:rPr>
                <w:rFonts w:ascii="Times New Roman" w:hAnsi="Times New Roman"/>
                <w:sz w:val="18"/>
              </w:rPr>
              <w:t>Утвердить источник финансирования капитального ремонта и утепления фасада дома - специальный банковский счет фонда капитального ремонта ТСЖ "Молодёжный"</w:t>
            </w:r>
          </w:p>
        </w:tc>
        <w:tc>
          <w:tcPr>
            <w:tcW w:w="451" w:type="pct"/>
          </w:tcPr>
          <w:p w:rsidR="00690276" w:rsidRDefault="00765C5B" w:rsidP="00765C5B">
            <w:pPr>
              <w:jc w:val="center"/>
            </w:pPr>
            <w:r>
              <w:rPr>
                <w:rFonts w:ascii="Times New Roman" w:hAnsi="Times New Roman"/>
              </w:rPr>
              <w:t>1/2</w:t>
            </w:r>
            <w:r>
              <w:rPr>
                <w:rFonts w:ascii="Times New Roman" w:hAnsi="Times New Roman"/>
              </w:rPr>
              <w:br/>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13</w:t>
            </w:r>
          </w:p>
        </w:tc>
        <w:tc>
          <w:tcPr>
            <w:tcW w:w="3351" w:type="pct"/>
          </w:tcPr>
          <w:p w:rsidR="00690276" w:rsidRDefault="00765C5B">
            <w:r>
              <w:rPr>
                <w:rFonts w:ascii="Times New Roman" w:hAnsi="Times New Roman"/>
                <w:sz w:val="18"/>
              </w:rPr>
              <w:t>Принять решение о проведении капитального ремонта подвала дома 44 по у. Нефтяников</w:t>
            </w:r>
          </w:p>
        </w:tc>
        <w:tc>
          <w:tcPr>
            <w:tcW w:w="451" w:type="pct"/>
          </w:tcPr>
          <w:p w:rsidR="00A61DDF" w:rsidRDefault="00765C5B" w:rsidP="00A61DDF">
            <w:pPr>
              <w:jc w:val="center"/>
            </w:pPr>
            <w:r>
              <w:rPr>
                <w:rFonts w:ascii="Times New Roman" w:hAnsi="Times New Roman"/>
              </w:rPr>
              <w:br/>
            </w:r>
            <w:r w:rsidR="00A61DDF">
              <w:t>2/3</w:t>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14</w:t>
            </w:r>
          </w:p>
        </w:tc>
        <w:tc>
          <w:tcPr>
            <w:tcW w:w="3351" w:type="pct"/>
          </w:tcPr>
          <w:p w:rsidR="00690276" w:rsidRDefault="00765C5B">
            <w:r>
              <w:rPr>
                <w:rFonts w:ascii="Times New Roman" w:hAnsi="Times New Roman"/>
                <w:sz w:val="18"/>
              </w:rPr>
              <w:t>Утверждение предельно допустимой стоимости работ и/или услуг по капитальному ремонту подвала 4 млн. руб.</w:t>
            </w:r>
          </w:p>
        </w:tc>
        <w:tc>
          <w:tcPr>
            <w:tcW w:w="451" w:type="pct"/>
          </w:tcPr>
          <w:p w:rsidR="00690276" w:rsidRDefault="00765C5B" w:rsidP="00765C5B">
            <w:pPr>
              <w:jc w:val="center"/>
            </w:pPr>
            <w:r>
              <w:rPr>
                <w:rFonts w:ascii="Times New Roman" w:hAnsi="Times New Roman"/>
              </w:rPr>
              <w:br/>
            </w:r>
            <w:r w:rsidR="00A61DDF">
              <w:t>½</w:t>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15</w:t>
            </w:r>
          </w:p>
        </w:tc>
        <w:tc>
          <w:tcPr>
            <w:tcW w:w="3351" w:type="pct"/>
          </w:tcPr>
          <w:p w:rsidR="00690276" w:rsidRDefault="00765C5B">
            <w:r>
              <w:rPr>
                <w:rFonts w:ascii="Times New Roman" w:hAnsi="Times New Roman"/>
                <w:sz w:val="18"/>
              </w:rPr>
              <w:t>Утвердить сроки проведения капитального ремонта подвала дома с 07.06.2019 года до 15.12.2019 года.</w:t>
            </w:r>
          </w:p>
        </w:tc>
        <w:tc>
          <w:tcPr>
            <w:tcW w:w="451" w:type="pct"/>
          </w:tcPr>
          <w:p w:rsidR="00690276" w:rsidRDefault="00A61DDF" w:rsidP="00765C5B">
            <w:pPr>
              <w:jc w:val="center"/>
            </w:pPr>
            <w:r>
              <w:rPr>
                <w:rFonts w:ascii="Times New Roman" w:hAnsi="Times New Roman"/>
              </w:rPr>
              <w:t>1/2</w:t>
            </w:r>
            <w:r w:rsidR="00765C5B">
              <w:rPr>
                <w:rFonts w:ascii="Times New Roman" w:hAnsi="Times New Roman"/>
              </w:rPr>
              <w:br/>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16</w:t>
            </w:r>
          </w:p>
        </w:tc>
        <w:tc>
          <w:tcPr>
            <w:tcW w:w="3351" w:type="pct"/>
          </w:tcPr>
          <w:p w:rsidR="00690276" w:rsidRDefault="00765C5B">
            <w:r>
              <w:rPr>
                <w:rFonts w:ascii="Times New Roman" w:hAnsi="Times New Roman"/>
                <w:sz w:val="18"/>
              </w:rPr>
              <w:t>Утвердить источник финансирования капитального ремонта подвала дома - специальный банковский счет фонда капитального ремонта дома 44 по ул. Нефтяников, ТСЖ "Молодёжный"</w:t>
            </w:r>
          </w:p>
        </w:tc>
        <w:tc>
          <w:tcPr>
            <w:tcW w:w="451" w:type="pct"/>
          </w:tcPr>
          <w:p w:rsidR="00690276" w:rsidRDefault="00765C5B" w:rsidP="00765C5B">
            <w:pPr>
              <w:jc w:val="center"/>
            </w:pPr>
            <w:r>
              <w:rPr>
                <w:rFonts w:ascii="Times New Roman" w:hAnsi="Times New Roman"/>
              </w:rPr>
              <w:br/>
            </w:r>
            <w:r w:rsidR="00A61DDF">
              <w:t>½</w:t>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17</w:t>
            </w:r>
          </w:p>
        </w:tc>
        <w:tc>
          <w:tcPr>
            <w:tcW w:w="3351" w:type="pct"/>
          </w:tcPr>
          <w:p w:rsidR="00690276" w:rsidRDefault="00765C5B">
            <w:r>
              <w:rPr>
                <w:rFonts w:ascii="Times New Roman" w:hAnsi="Times New Roman"/>
                <w:sz w:val="18"/>
              </w:rPr>
              <w:t>Утвердить Председателя ТСЖ "Молодёжный" Забиянова Эдуарда Михайловича быть лицом, которое от имени всех собственников помещений в МКД уполномочено участвовать в приемке выполненных работ по капитальному ремонту, в том числе подписывать соответствующие акты.</w:t>
            </w:r>
          </w:p>
        </w:tc>
        <w:tc>
          <w:tcPr>
            <w:tcW w:w="451" w:type="pct"/>
          </w:tcPr>
          <w:p w:rsidR="00690276" w:rsidRDefault="00765C5B" w:rsidP="00765C5B">
            <w:pPr>
              <w:jc w:val="center"/>
            </w:pPr>
            <w:r>
              <w:rPr>
                <w:rFonts w:ascii="Times New Roman" w:hAnsi="Times New Roman"/>
              </w:rPr>
              <w:br/>
            </w:r>
            <w:r w:rsidR="00A61DDF">
              <w:t>2/3</w:t>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18</w:t>
            </w:r>
          </w:p>
        </w:tc>
        <w:tc>
          <w:tcPr>
            <w:tcW w:w="3351" w:type="pct"/>
          </w:tcPr>
          <w:p w:rsidR="00690276" w:rsidRDefault="00765C5B">
            <w:r>
              <w:rPr>
                <w:rFonts w:ascii="Times New Roman" w:hAnsi="Times New Roman"/>
                <w:sz w:val="18"/>
              </w:rPr>
              <w:t>Устройство навеса над выходами с пожарных лестниц 1, 2, 3 подъездов за счет имеющихся средств фонда улучшений.</w:t>
            </w:r>
          </w:p>
        </w:tc>
        <w:tc>
          <w:tcPr>
            <w:tcW w:w="451" w:type="pct"/>
          </w:tcPr>
          <w:p w:rsidR="00690276" w:rsidRDefault="00765C5B" w:rsidP="00765C5B">
            <w:pPr>
              <w:jc w:val="center"/>
            </w:pPr>
            <w:r>
              <w:rPr>
                <w:rFonts w:ascii="Times New Roman" w:hAnsi="Times New Roman"/>
              </w:rPr>
              <w:br/>
            </w:r>
            <w:r w:rsidR="00A61DDF">
              <w:t>½</w:t>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r w:rsidR="00690276" w:rsidTr="00765C5B">
        <w:tblPrEx>
          <w:tblCellMar>
            <w:top w:w="0" w:type="dxa"/>
            <w:bottom w:w="0" w:type="dxa"/>
          </w:tblCellMar>
        </w:tblPrEx>
        <w:tc>
          <w:tcPr>
            <w:tcW w:w="152" w:type="pct"/>
          </w:tcPr>
          <w:p w:rsidR="00690276" w:rsidRDefault="00765C5B">
            <w:r>
              <w:rPr>
                <w:rFonts w:ascii="Times New Roman" w:hAnsi="Times New Roman"/>
                <w:sz w:val="18"/>
              </w:rPr>
              <w:t>19</w:t>
            </w:r>
          </w:p>
        </w:tc>
        <w:tc>
          <w:tcPr>
            <w:tcW w:w="3351" w:type="pct"/>
          </w:tcPr>
          <w:p w:rsidR="00690276" w:rsidRDefault="00765C5B">
            <w:r>
              <w:rPr>
                <w:rFonts w:ascii="Times New Roman" w:hAnsi="Times New Roman"/>
                <w:sz w:val="18"/>
              </w:rPr>
              <w:t xml:space="preserve">Принять решение о заключении прямых договоров собственниками помещений с региональным оператором по обращению с ТКО в </w:t>
            </w:r>
            <w:proofErr w:type="spellStart"/>
            <w:r>
              <w:rPr>
                <w:rFonts w:ascii="Times New Roman" w:hAnsi="Times New Roman"/>
                <w:sz w:val="18"/>
              </w:rPr>
              <w:t>ХМАО-Югре</w:t>
            </w:r>
            <w:proofErr w:type="spellEnd"/>
            <w:r>
              <w:rPr>
                <w:rFonts w:ascii="Times New Roman" w:hAnsi="Times New Roman"/>
                <w:sz w:val="18"/>
              </w:rPr>
              <w:t xml:space="preserve"> с момента начала его работы в </w:t>
            </w:r>
            <w:proofErr w:type="gramStart"/>
            <w:r>
              <w:rPr>
                <w:rFonts w:ascii="Times New Roman" w:hAnsi="Times New Roman"/>
                <w:sz w:val="18"/>
              </w:rPr>
              <w:t>г</w:t>
            </w:r>
            <w:proofErr w:type="gramEnd"/>
            <w:r>
              <w:rPr>
                <w:rFonts w:ascii="Times New Roman" w:hAnsi="Times New Roman"/>
                <w:sz w:val="18"/>
              </w:rPr>
              <w:t>. Нижневартовске.</w:t>
            </w:r>
          </w:p>
        </w:tc>
        <w:tc>
          <w:tcPr>
            <w:tcW w:w="451" w:type="pct"/>
          </w:tcPr>
          <w:p w:rsidR="00690276" w:rsidRDefault="00A61DDF" w:rsidP="00765C5B">
            <w:pPr>
              <w:jc w:val="center"/>
            </w:pPr>
            <w:r>
              <w:rPr>
                <w:rFonts w:ascii="Times New Roman" w:hAnsi="Times New Roman"/>
              </w:rPr>
              <w:t>1/2</w:t>
            </w:r>
            <w:r w:rsidR="00765C5B">
              <w:rPr>
                <w:rFonts w:ascii="Times New Roman" w:hAnsi="Times New Roman"/>
              </w:rPr>
              <w:br/>
            </w:r>
          </w:p>
        </w:tc>
        <w:tc>
          <w:tcPr>
            <w:tcW w:w="451" w:type="pct"/>
          </w:tcPr>
          <w:p w:rsidR="00690276" w:rsidRDefault="00765C5B">
            <w:r>
              <w:rPr>
                <w:rFonts w:ascii="Times New Roman" w:hAnsi="Times New Roman"/>
              </w:rPr>
              <w:br/>
            </w:r>
          </w:p>
        </w:tc>
        <w:tc>
          <w:tcPr>
            <w:tcW w:w="594" w:type="pct"/>
          </w:tcPr>
          <w:p w:rsidR="00690276" w:rsidRDefault="00765C5B">
            <w:r>
              <w:rPr>
                <w:rFonts w:ascii="Times New Roman" w:hAnsi="Times New Roman"/>
              </w:rPr>
              <w:br/>
            </w:r>
          </w:p>
        </w:tc>
      </w:tr>
    </w:tbl>
    <w:p w:rsidR="00690276" w:rsidRDefault="00765C5B">
      <w:r>
        <w:rPr>
          <w:rFonts w:ascii="Times New Roman" w:hAnsi="Times New Roman"/>
        </w:rPr>
        <w:br/>
      </w:r>
    </w:p>
    <w:tbl>
      <w:tblPr>
        <w:tblW w:w="5000" w:type="pct"/>
        <w:tblCellMar>
          <w:left w:w="10" w:type="dxa"/>
          <w:right w:w="10" w:type="dxa"/>
        </w:tblCellMar>
        <w:tblLook w:val="04A0"/>
      </w:tblPr>
      <w:tblGrid>
        <w:gridCol w:w="11008"/>
      </w:tblGrid>
      <w:tr w:rsidR="00690276">
        <w:tblPrEx>
          <w:tblCellMar>
            <w:top w:w="0" w:type="dxa"/>
            <w:bottom w:w="0" w:type="dxa"/>
          </w:tblCellMar>
        </w:tblPrEx>
        <w:tc>
          <w:tcPr>
            <w:tcW w:w="0" w:type="auto"/>
          </w:tcPr>
          <w:p w:rsidR="00690276" w:rsidRDefault="00690276"/>
        </w:tc>
      </w:tr>
      <w:tr w:rsidR="00690276">
        <w:tblPrEx>
          <w:tblCellMar>
            <w:top w:w="0" w:type="dxa"/>
            <w:bottom w:w="0" w:type="dxa"/>
          </w:tblCellMar>
        </w:tblPrEx>
        <w:tc>
          <w:tcPr>
            <w:tcW w:w="0" w:type="auto"/>
          </w:tcPr>
          <w:p w:rsidR="00690276" w:rsidRDefault="00690276"/>
        </w:tc>
      </w:tr>
    </w:tbl>
    <w:p w:rsidR="00765C5B" w:rsidRDefault="00765C5B"/>
    <w:sectPr w:rsidR="00765C5B" w:rsidSect="00690276">
      <w:pgSz w:w="12240" w:h="15840"/>
      <w:pgMar w:top="378" w:right="252" w:bottom="378" w:left="1000" w:header="378" w:footer="378"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690276"/>
    <w:rsid w:val="00690276"/>
    <w:rsid w:val="00765C5B"/>
    <w:rsid w:val="00A61D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817</Words>
  <Characters>4661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Бухгалтерия2</cp:lastModifiedBy>
  <cp:revision>2</cp:revision>
  <cp:lastPrinted>2019-04-24T06:55:00Z</cp:lastPrinted>
  <dcterms:created xsi:type="dcterms:W3CDTF">2019-04-24T06:55:00Z</dcterms:created>
  <dcterms:modified xsi:type="dcterms:W3CDTF">2019-04-24T07:07:00Z</dcterms:modified>
</cp:coreProperties>
</file>